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E8" w:rsidRPr="000C669A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0C669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7856C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C7DB8" w:rsidRPr="000C669A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>2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>7</w:t>
      </w:r>
      <w:proofErr w:type="gramEnd"/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ноября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20 </w:t>
      </w:r>
      <w:r w:rsidR="00D90EE8" w:rsidRPr="000C669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669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</w:p>
    <w:p w:rsidR="00180CC1" w:rsidRPr="00180CC1" w:rsidRDefault="001E67BE" w:rsidP="0018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CC1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</w:t>
      </w:r>
      <w:r w:rsidR="008B63E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C669A" w:rsidRPr="00180CC1">
        <w:rPr>
          <w:rFonts w:ascii="Times New Roman" w:hAnsi="Times New Roman"/>
          <w:sz w:val="24"/>
          <w:szCs w:val="24"/>
          <w:lang w:eastAsia="ru-RU"/>
        </w:rPr>
        <w:t>относительно</w:t>
      </w:r>
      <w:r w:rsidR="00703C81" w:rsidRPr="00180CC1">
        <w:rPr>
          <w:rFonts w:ascii="Times New Roman" w:hAnsi="Times New Roman"/>
          <w:sz w:val="24"/>
          <w:szCs w:val="24"/>
          <w:lang w:eastAsia="ru-RU"/>
        </w:rPr>
        <w:t xml:space="preserve"> земельного участка с кадастровым номером</w:t>
      </w:r>
      <w:r w:rsidR="008B63E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63EA" w:rsidRPr="0059474A">
        <w:rPr>
          <w:rFonts w:ascii="Times New Roman" w:hAnsi="Times New Roman"/>
          <w:bCs/>
          <w:sz w:val="24"/>
          <w:szCs w:val="24"/>
        </w:rPr>
        <w:t>69:40:0100292:3012 (адрес (местоположение): Местоположение установлено относительно ориентира, расположенного в границах участка. Почтовый адрес ориентира: обл. Тверская, г. Тверь, а/к № 18 Заволжского района).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66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C669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703C81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0B2593" w:rsidRPr="000C669A">
        <w:rPr>
          <w:rFonts w:ascii="Times New Roman" w:eastAsiaTheme="minorHAnsi" w:hAnsi="Times New Roman"/>
          <w:sz w:val="24"/>
          <w:szCs w:val="26"/>
        </w:rPr>
        <w:t>0</w:t>
      </w:r>
      <w:r w:rsidRPr="000C669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703C81">
        <w:rPr>
          <w:rFonts w:ascii="Times New Roman" w:eastAsiaTheme="minorHAnsi" w:hAnsi="Times New Roman"/>
          <w:sz w:val="24"/>
          <w:szCs w:val="26"/>
        </w:rPr>
        <w:t xml:space="preserve"> 7</w:t>
      </w:r>
      <w:r w:rsidR="008B63EA">
        <w:rPr>
          <w:rFonts w:ascii="Times New Roman" w:eastAsiaTheme="minorHAnsi" w:hAnsi="Times New Roman"/>
          <w:sz w:val="24"/>
          <w:szCs w:val="26"/>
        </w:rPr>
        <w:t>2</w:t>
      </w:r>
      <w:r w:rsidR="00D76E4D" w:rsidRPr="000C669A">
        <w:rPr>
          <w:rFonts w:ascii="Times New Roman" w:eastAsiaTheme="minorHAnsi" w:hAnsi="Times New Roman"/>
          <w:sz w:val="24"/>
          <w:szCs w:val="26"/>
        </w:rPr>
        <w:t>-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703C81">
        <w:rPr>
          <w:rFonts w:ascii="Times New Roman" w:eastAsiaTheme="minorHAnsi" w:hAnsi="Times New Roman"/>
          <w:sz w:val="24"/>
          <w:szCs w:val="26"/>
        </w:rPr>
        <w:t>23»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</w:t>
      </w:r>
      <w:r w:rsidR="000C669A" w:rsidRPr="000C669A">
        <w:rPr>
          <w:rFonts w:ascii="Times New Roman" w:eastAsiaTheme="minorHAnsi" w:hAnsi="Times New Roman"/>
          <w:sz w:val="24"/>
          <w:szCs w:val="26"/>
        </w:rPr>
        <w:t>ноября</w:t>
      </w:r>
      <w:r w:rsidR="00703C81">
        <w:rPr>
          <w:rFonts w:ascii="Times New Roman" w:eastAsiaTheme="minorHAnsi" w:hAnsi="Times New Roman"/>
          <w:sz w:val="24"/>
          <w:szCs w:val="26"/>
        </w:rPr>
        <w:t xml:space="preserve"> </w:t>
      </w:r>
      <w:r w:rsidRPr="000C669A">
        <w:rPr>
          <w:rFonts w:ascii="Times New Roman" w:eastAsiaTheme="minorHAnsi" w:hAnsi="Times New Roman"/>
          <w:sz w:val="24"/>
          <w:szCs w:val="26"/>
        </w:rPr>
        <w:t>20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jc w:val="center"/>
        </w:trPr>
        <w:tc>
          <w:tcPr>
            <w:tcW w:w="10173" w:type="dxa"/>
            <w:gridSpan w:val="3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которойпроводятся общественные обсуждения: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(</w:t>
            </w:r>
            <w:r w:rsidRPr="000C669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иных участников общественных обсуждений: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3151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CC7DB8" w:rsidRPr="000C669A" w:rsidRDefault="00AF6EFC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<v:textbox>
              <w:txbxContent>
                <w:p w:rsidR="000B2593" w:rsidRDefault="000B2593" w:rsidP="000B2593">
                  <w:r>
                    <w:t>__</w:t>
                  </w:r>
                </w:p>
              </w:txbxContent>
            </v:textbox>
          </v:shape>
        </w:pic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0C669A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69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3151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CC7DB8" w:rsidRPr="00D0603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0603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8B63EA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6038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городской Думы «О внесении измен</w:t>
      </w:r>
      <w:r w:rsidR="00AF6EFC">
        <w:rPr>
          <w:rFonts w:ascii="Times New Roman" w:hAnsi="Times New Roman"/>
          <w:bCs/>
          <w:sz w:val="24"/>
          <w:szCs w:val="24"/>
          <w:lang w:eastAsia="ru-RU"/>
        </w:rPr>
        <w:t>ений в Правила землепользования</w:t>
      </w:r>
      <w:bookmarkStart w:id="0" w:name="_GoBack"/>
      <w:bookmarkEnd w:id="0"/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 и застройки города Твери, утвержденные решением Тверской городской Думы от 02.07.2003                 № 71» </w:t>
      </w:r>
      <w:r w:rsidR="00D06038" w:rsidRPr="00D06038">
        <w:rPr>
          <w:rFonts w:ascii="Times New Roman" w:hAnsi="Times New Roman"/>
          <w:sz w:val="24"/>
          <w:szCs w:val="24"/>
          <w:lang w:eastAsia="ru-RU"/>
        </w:rPr>
        <w:t>относительно</w:t>
      </w:r>
      <w:r w:rsidR="00703C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3C81" w:rsidRPr="00703C81">
        <w:rPr>
          <w:rFonts w:ascii="Times New Roman" w:hAnsi="Times New Roman"/>
          <w:sz w:val="24"/>
          <w:szCs w:val="24"/>
          <w:lang w:eastAsia="ru-RU"/>
        </w:rPr>
        <w:t>земельного участка с кадастровым номером</w:t>
      </w:r>
      <w:r w:rsidR="008B63E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63EA" w:rsidRPr="0059474A">
        <w:rPr>
          <w:rFonts w:ascii="Times New Roman" w:hAnsi="Times New Roman"/>
          <w:bCs/>
          <w:sz w:val="24"/>
          <w:szCs w:val="24"/>
        </w:rPr>
        <w:t>69:40:0100292:3012 (адрес (местоположение): Местоположение установлено относительно ориентира, расположенного в границах участка. Почтовый адрес ориентира: обл. Тверская, г. Твер</w:t>
      </w:r>
      <w:r w:rsidR="008B63EA">
        <w:rPr>
          <w:rFonts w:ascii="Times New Roman" w:hAnsi="Times New Roman"/>
          <w:bCs/>
          <w:sz w:val="24"/>
          <w:szCs w:val="24"/>
        </w:rPr>
        <w:t xml:space="preserve">ь, а/к № 18 Заволжского </w:t>
      </w:r>
      <w:r w:rsidR="008B63EA" w:rsidRPr="008B63EA">
        <w:rPr>
          <w:rFonts w:ascii="Times New Roman" w:hAnsi="Times New Roman"/>
          <w:bCs/>
          <w:sz w:val="24"/>
          <w:szCs w:val="24"/>
        </w:rPr>
        <w:t>района)</w:t>
      </w:r>
      <w:r w:rsidRPr="008B63EA">
        <w:rPr>
          <w:rFonts w:ascii="Times New Roman" w:hAnsi="Times New Roman"/>
          <w:bCs/>
          <w:sz w:val="24"/>
          <w:szCs w:val="24"/>
          <w:lang w:eastAsia="ru-RU"/>
        </w:rPr>
        <w:t xml:space="preserve">, а именно: </w:t>
      </w:r>
    </w:p>
    <w:p w:rsidR="00D06038" w:rsidRPr="008B63EA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B63EA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8B63EA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8B63EA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</w:t>
      </w:r>
      <w:r w:rsidR="00D06038" w:rsidRPr="008B63EA">
        <w:rPr>
          <w:rFonts w:ascii="Times New Roman" w:hAnsi="Times New Roman"/>
          <w:bCs/>
          <w:sz w:val="24"/>
          <w:szCs w:val="24"/>
          <w:lang w:eastAsia="ru-RU"/>
        </w:rPr>
        <w:t xml:space="preserve"> изменить</w:t>
      </w:r>
      <w:r w:rsidR="00180CC1" w:rsidRPr="008B63E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B63EA" w:rsidRPr="008B63EA">
        <w:rPr>
          <w:rFonts w:ascii="Times New Roman" w:hAnsi="Times New Roman"/>
          <w:sz w:val="24"/>
          <w:szCs w:val="24"/>
        </w:rPr>
        <w:t xml:space="preserve">коммунально-складскую зону (К) на зону общественных центров (ОЦ) в границах земельного участка с кадастровым номером </w:t>
      </w:r>
      <w:r w:rsidR="008B63EA" w:rsidRPr="008B63EA">
        <w:rPr>
          <w:rFonts w:ascii="Times New Roman" w:hAnsi="Times New Roman"/>
          <w:bCs/>
          <w:sz w:val="24"/>
          <w:szCs w:val="24"/>
        </w:rPr>
        <w:t>69:40:0100292:3012 (адрес (местоположение): Местоположение установлено относительно ориентира, расположенного в границах участка. Почтовый адрес ориентира: обл. Тверская, г. Тверь, а/к № 18 Заволжского района).</w:t>
      </w:r>
    </w:p>
    <w:p w:rsidR="000B2593" w:rsidRPr="00D06038" w:rsidRDefault="00AF6EFC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>
        <w:rPr>
          <w:rFonts w:ascii="Times New Roman" w:hAnsi="Times New Roman"/>
          <w:bCs/>
          <w:noProof/>
          <w:sz w:val="12"/>
          <w:szCs w:val="24"/>
          <w:lang w:eastAsia="ru-RU"/>
        </w:rPr>
        <w:pict>
          <v:line id="Прямая соединительная линия 1" o:spid="_x0000_s1027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</w:pict>
      </w:r>
    </w:p>
    <w:p w:rsidR="000B2593" w:rsidRPr="00D0603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0603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D06038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F6EFC" w:rsidRPr="00920611" w:rsidRDefault="008033EE" w:rsidP="00AF6EFC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/>
          <w:b/>
          <w:color w:val="984806" w:themeColor="accent6" w:themeShade="80"/>
          <w:szCs w:val="24"/>
        </w:rPr>
        <w:br w:type="page"/>
      </w:r>
      <w:r w:rsidR="00AF6EFC" w:rsidRPr="00920611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Первый заместитель Главы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А.В. Жучков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AF6EFC" w:rsidRDefault="00AF6EFC" w:rsidP="00AF6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AF6EFC" w:rsidRPr="00920611" w:rsidRDefault="00AF6EFC" w:rsidP="00AF6EF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AF6EFC" w:rsidRPr="00920611" w:rsidRDefault="00AF6EFC" w:rsidP="00AF6EFC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администрации города Твери, главный архитектор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А.Е. Жоголев</w:t>
      </w:r>
    </w:p>
    <w:p w:rsidR="00AF6EFC" w:rsidRPr="00920611" w:rsidRDefault="00AF6EFC" w:rsidP="00AF6EF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AF6EFC" w:rsidRDefault="00AF6EFC" w:rsidP="00AF6EF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AF6EFC" w:rsidRPr="00920611" w:rsidRDefault="00AF6EFC" w:rsidP="00AF6EF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Президент Ассоциации СРО «Тверское объединение </w:t>
      </w:r>
      <w:proofErr w:type="gramStart"/>
      <w:r w:rsidRPr="00920611">
        <w:rPr>
          <w:rFonts w:ascii="Times New Roman" w:hAnsi="Times New Roman"/>
          <w:lang w:eastAsia="ru-RU"/>
        </w:rPr>
        <w:t>строителей»</w:t>
      </w:r>
      <w:r w:rsidRPr="00920611">
        <w:rPr>
          <w:rFonts w:ascii="Times New Roman" w:hAnsi="Times New Roman"/>
          <w:lang w:eastAsia="ru-RU"/>
        </w:rPr>
        <w:tab/>
      </w:r>
      <w:proofErr w:type="gramEnd"/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С.С. Абдуллаев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AF6EFC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Тверской городской Думы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А.Б. Арсеньев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консультант отдела контроля за соблюдением и использованием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А.С. Дворников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 xml:space="preserve">В.В. Ефремов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К.А. Никитина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20611">
        <w:rPr>
          <w:rFonts w:ascii="Times New Roman" w:hAnsi="Times New Roman"/>
          <w:lang w:eastAsia="ru-RU"/>
        </w:rPr>
        <w:tab/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правового управления администрации города Твери,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 xml:space="preserve">Н.И. </w:t>
      </w:r>
      <w:proofErr w:type="spellStart"/>
      <w:r w:rsidRPr="00920611">
        <w:rPr>
          <w:rFonts w:ascii="Times New Roman" w:hAnsi="Times New Roman"/>
          <w:lang w:eastAsia="ru-RU"/>
        </w:rPr>
        <w:t>Парылина</w:t>
      </w:r>
      <w:proofErr w:type="spellEnd"/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Ю.Г. Радченко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А.А. Тягунов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Ж.В. Циперман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Секретарь комиссии: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AF6EFC" w:rsidRPr="00920611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F6EFC" w:rsidRPr="00D06038" w:rsidRDefault="00AF6EFC" w:rsidP="00AF6EF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Е.Н. Сачкова</w:t>
      </w:r>
    </w:p>
    <w:p w:rsidR="008033EE" w:rsidRPr="008E2B4B" w:rsidRDefault="008033EE" w:rsidP="00AF6EFC">
      <w:pPr>
        <w:pStyle w:val="ConsPlusNonformat"/>
        <w:rPr>
          <w:rFonts w:ascii="Times New Roman" w:hAnsi="Times New Roman"/>
          <w:b/>
          <w:szCs w:val="24"/>
        </w:rPr>
      </w:pPr>
    </w:p>
    <w:sectPr w:rsidR="008033EE" w:rsidRPr="008E2B4B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FB2"/>
    <w:rsid w:val="00074596"/>
    <w:rsid w:val="000B2593"/>
    <w:rsid w:val="000C669A"/>
    <w:rsid w:val="00135D5F"/>
    <w:rsid w:val="00180CC1"/>
    <w:rsid w:val="001E67BE"/>
    <w:rsid w:val="001F7DA2"/>
    <w:rsid w:val="002656DB"/>
    <w:rsid w:val="00286A8B"/>
    <w:rsid w:val="002D2955"/>
    <w:rsid w:val="00315193"/>
    <w:rsid w:val="00351481"/>
    <w:rsid w:val="003649DC"/>
    <w:rsid w:val="003A318A"/>
    <w:rsid w:val="003A45FA"/>
    <w:rsid w:val="005340A7"/>
    <w:rsid w:val="00574633"/>
    <w:rsid w:val="00617FB2"/>
    <w:rsid w:val="006C09D3"/>
    <w:rsid w:val="006F44CE"/>
    <w:rsid w:val="00703C81"/>
    <w:rsid w:val="007856C2"/>
    <w:rsid w:val="008033EE"/>
    <w:rsid w:val="008B63EA"/>
    <w:rsid w:val="008C020F"/>
    <w:rsid w:val="008E0480"/>
    <w:rsid w:val="008E2B4B"/>
    <w:rsid w:val="009A05D4"/>
    <w:rsid w:val="00A4794D"/>
    <w:rsid w:val="00A63E8D"/>
    <w:rsid w:val="00A811E2"/>
    <w:rsid w:val="00AE032B"/>
    <w:rsid w:val="00AF3DBC"/>
    <w:rsid w:val="00AF6EFC"/>
    <w:rsid w:val="00B76563"/>
    <w:rsid w:val="00BA1784"/>
    <w:rsid w:val="00C55593"/>
    <w:rsid w:val="00CC7DB8"/>
    <w:rsid w:val="00D06038"/>
    <w:rsid w:val="00D1650D"/>
    <w:rsid w:val="00D76E4D"/>
    <w:rsid w:val="00D82C07"/>
    <w:rsid w:val="00D90EE8"/>
    <w:rsid w:val="00E151C6"/>
    <w:rsid w:val="00E51DF2"/>
    <w:rsid w:val="00F000C4"/>
    <w:rsid w:val="00F15BEB"/>
    <w:rsid w:val="00FF1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C5D3163-D525-4DCA-AAC5-70483AFF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Жанна В. Циперман</cp:lastModifiedBy>
  <cp:revision>3</cp:revision>
  <cp:lastPrinted>2019-11-28T07:31:00Z</cp:lastPrinted>
  <dcterms:created xsi:type="dcterms:W3CDTF">2020-11-28T11:34:00Z</dcterms:created>
  <dcterms:modified xsi:type="dcterms:W3CDTF">2020-11-28T11:34:00Z</dcterms:modified>
</cp:coreProperties>
</file>